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124B0C" w:rsidRDefault="00124B0C" w:rsidP="00F46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час </w:t>
      </w:r>
    </w:p>
    <w:p w:rsidR="00F4629A" w:rsidRDefault="00124B0C" w:rsidP="00F46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7 «А» класса. </w:t>
      </w:r>
    </w:p>
    <w:p w:rsidR="00124B0C" w:rsidRDefault="00124B0C" w:rsidP="00F46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 Армия России сегодня и к 2020 году.</w:t>
      </w:r>
    </w:p>
    <w:p w:rsidR="00124B0C" w:rsidRDefault="00124B0C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124B0C" w:rsidP="00124B0C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уководитель : </w:t>
      </w:r>
      <w:proofErr w:type="spellStart"/>
      <w:r>
        <w:rPr>
          <w:b/>
          <w:sz w:val="28"/>
          <w:szCs w:val="28"/>
        </w:rPr>
        <w:t>Таратуто</w:t>
      </w:r>
      <w:proofErr w:type="spellEnd"/>
      <w:r>
        <w:rPr>
          <w:b/>
          <w:sz w:val="28"/>
          <w:szCs w:val="28"/>
        </w:rPr>
        <w:t xml:space="preserve"> Л.А.</w:t>
      </w: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F4629A" w:rsidRDefault="00124B0C" w:rsidP="0012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сентября 2017 г.</w:t>
      </w:r>
    </w:p>
    <w:p w:rsidR="00F4629A" w:rsidRDefault="00F4629A" w:rsidP="00F4629A">
      <w:pPr>
        <w:jc w:val="center"/>
        <w:rPr>
          <w:b/>
          <w:sz w:val="28"/>
          <w:szCs w:val="28"/>
        </w:rPr>
      </w:pPr>
    </w:p>
    <w:p w:rsidR="007C3FC0" w:rsidRDefault="00F4629A" w:rsidP="007C3FC0">
      <w:pPr>
        <w:jc w:val="center"/>
        <w:rPr>
          <w:sz w:val="24"/>
          <w:szCs w:val="24"/>
        </w:rPr>
      </w:pPr>
      <w:r w:rsidRPr="00124B0C">
        <w:rPr>
          <w:b/>
          <w:sz w:val="24"/>
          <w:szCs w:val="24"/>
        </w:rPr>
        <w:t>Цель</w:t>
      </w:r>
      <w:r w:rsidRPr="00124B0C">
        <w:rPr>
          <w:sz w:val="24"/>
          <w:szCs w:val="24"/>
        </w:rPr>
        <w:t>:</w:t>
      </w:r>
    </w:p>
    <w:p w:rsidR="00F4629A" w:rsidRPr="00124B0C" w:rsidRDefault="007C3FC0" w:rsidP="007C3FC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F4629A" w:rsidRPr="00124B0C">
        <w:rPr>
          <w:sz w:val="24"/>
          <w:szCs w:val="24"/>
        </w:rPr>
        <w:t xml:space="preserve"> создание условий для развития у учащихся гражданственности, патриотизма, формирования профессионально значимых качеств.</w:t>
      </w:r>
    </w:p>
    <w:p w:rsidR="00F4629A" w:rsidRPr="00124B0C" w:rsidRDefault="00F4629A" w:rsidP="007C3FC0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>Задачи:</w:t>
      </w:r>
    </w:p>
    <w:p w:rsidR="00F4629A" w:rsidRPr="00124B0C" w:rsidRDefault="00F4629A" w:rsidP="00F4629A">
      <w:pPr>
        <w:rPr>
          <w:sz w:val="24"/>
          <w:szCs w:val="24"/>
        </w:rPr>
      </w:pPr>
      <w:r w:rsidRPr="00124B0C">
        <w:rPr>
          <w:sz w:val="24"/>
          <w:szCs w:val="24"/>
        </w:rPr>
        <w:t>- формировать познавательный интерес учащихся к своей Родине,</w:t>
      </w:r>
    </w:p>
    <w:p w:rsidR="00F4629A" w:rsidRPr="00124B0C" w:rsidRDefault="00F4629A" w:rsidP="00F4629A">
      <w:pPr>
        <w:rPr>
          <w:sz w:val="24"/>
          <w:szCs w:val="24"/>
        </w:rPr>
      </w:pPr>
      <w:r w:rsidRPr="00124B0C">
        <w:rPr>
          <w:sz w:val="24"/>
          <w:szCs w:val="24"/>
        </w:rPr>
        <w:t>воспитывать патриотические чувства;</w:t>
      </w:r>
    </w:p>
    <w:p w:rsidR="00F4629A" w:rsidRPr="00124B0C" w:rsidRDefault="00F4629A" w:rsidP="00F4629A">
      <w:pPr>
        <w:rPr>
          <w:sz w:val="24"/>
          <w:szCs w:val="24"/>
        </w:rPr>
      </w:pPr>
      <w:r w:rsidRPr="00124B0C">
        <w:rPr>
          <w:sz w:val="24"/>
          <w:szCs w:val="24"/>
        </w:rPr>
        <w:t>- познакомить учащихся с российскими достижениями в различных областях.</w:t>
      </w:r>
    </w:p>
    <w:p w:rsidR="00F4629A" w:rsidRPr="00124B0C" w:rsidRDefault="00124B0C" w:rsidP="007C3FC0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>Ход классного часа</w:t>
      </w:r>
    </w:p>
    <w:p w:rsidR="00124B0C" w:rsidRPr="00124B0C" w:rsidRDefault="00124B0C" w:rsidP="00124B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124B0C">
        <w:rPr>
          <w:sz w:val="24"/>
          <w:szCs w:val="24"/>
        </w:rPr>
        <w:t>Организационный момент.</w:t>
      </w:r>
    </w:p>
    <w:p w:rsidR="00124B0C" w:rsidRPr="00124B0C" w:rsidRDefault="00124B0C" w:rsidP="00124B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124B0C">
        <w:rPr>
          <w:sz w:val="24"/>
          <w:szCs w:val="24"/>
        </w:rPr>
        <w:t>Выступление ученика 7 «А» класса - Кудряшова  Матвея</w:t>
      </w:r>
    </w:p>
    <w:p w:rsidR="00124B0C" w:rsidRPr="00124B0C" w:rsidRDefault="00124B0C" w:rsidP="00124B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124B0C">
        <w:rPr>
          <w:sz w:val="24"/>
          <w:szCs w:val="24"/>
        </w:rPr>
        <w:t xml:space="preserve">Выступление Кл. Руководителя – </w:t>
      </w:r>
      <w:proofErr w:type="spellStart"/>
      <w:r w:rsidRPr="00124B0C">
        <w:rPr>
          <w:sz w:val="24"/>
          <w:szCs w:val="24"/>
        </w:rPr>
        <w:t>Таратуто</w:t>
      </w:r>
      <w:proofErr w:type="spellEnd"/>
      <w:r w:rsidRPr="00124B0C">
        <w:rPr>
          <w:sz w:val="24"/>
          <w:szCs w:val="24"/>
        </w:rPr>
        <w:t xml:space="preserve"> Л.А.</w:t>
      </w:r>
    </w:p>
    <w:p w:rsidR="00F4629A" w:rsidRPr="00124B0C" w:rsidRDefault="009268A2" w:rsidP="00F4629A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>Армия России сегодня и к 2020 году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 xml:space="preserve">Долгое время нас не воспринимали всерьёз. Служба считалась уделом </w:t>
      </w:r>
      <w:proofErr w:type="gramStart"/>
      <w:r w:rsidRPr="00124B0C">
        <w:rPr>
          <w:sz w:val="24"/>
          <w:szCs w:val="24"/>
        </w:rPr>
        <w:t>дураков</w:t>
      </w:r>
      <w:proofErr w:type="gramEnd"/>
      <w:r w:rsidRPr="00124B0C">
        <w:rPr>
          <w:sz w:val="24"/>
          <w:szCs w:val="24"/>
        </w:rPr>
        <w:t>, которые не смогли откосить. У нас была устаревшая техника и вооружение. В армии не учили воевать. Отныне всё будет иначе!</w:t>
      </w:r>
    </w:p>
    <w:p w:rsidR="009268A2" w:rsidRPr="00124B0C" w:rsidRDefault="009268A2" w:rsidP="009268A2">
      <w:pPr>
        <w:rPr>
          <w:sz w:val="24"/>
          <w:szCs w:val="24"/>
        </w:rPr>
      </w:pP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До 2020</w:t>
      </w:r>
      <w:r w:rsidRPr="00124B0C">
        <w:rPr>
          <w:sz w:val="24"/>
          <w:szCs w:val="24"/>
        </w:rPr>
        <w:t xml:space="preserve"> года Россия потратит на перевооружение армии более 20 триллионов рублей. Будет создана новая межконтинентальная баллистическая ракета, которая заменит знаменитую «САТАНУ». Новая ракета будет способна прорывать любые существующие и перспективные ПРО потенциального противника.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Некоторые рода войск</w:t>
      </w:r>
      <w:r w:rsidRPr="00124B0C">
        <w:rPr>
          <w:sz w:val="24"/>
          <w:szCs w:val="24"/>
        </w:rPr>
        <w:t>, например зенитные ракетные войска ВВС России в техническом плане будут обновлены на 100%. До 2020 года будут построены 8 стратегических атомных подводных лодок проекта 955 Борей, две из которых уже готовы к принятию на вооружение.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 xml:space="preserve">Ведется разработка </w:t>
      </w:r>
      <w:r w:rsidRPr="00124B0C">
        <w:rPr>
          <w:sz w:val="24"/>
          <w:szCs w:val="24"/>
        </w:rPr>
        <w:t>нового стратегическ</w:t>
      </w:r>
      <w:r w:rsidR="006D7E43">
        <w:rPr>
          <w:sz w:val="24"/>
          <w:szCs w:val="24"/>
        </w:rPr>
        <w:t>ого бомбардировщика.</w:t>
      </w:r>
      <w:r w:rsidRPr="00124B0C">
        <w:rPr>
          <w:sz w:val="24"/>
          <w:szCs w:val="24"/>
        </w:rPr>
        <w:t xml:space="preserve"> В рамках развития стратегических ядерных сил, будет произведено укрепление наземной военной группировки и модернизация стратегической авиации. Будет укреплена и расширена система предупреждения о ракетном нападении. Проведено развертывание новых систем космического базирования, которые будут заниматься обнаружением стартов баллистических ракет.</w:t>
      </w:r>
    </w:p>
    <w:p w:rsidR="009268A2" w:rsidRPr="00124B0C" w:rsidRDefault="009268A2" w:rsidP="009268A2">
      <w:pPr>
        <w:rPr>
          <w:sz w:val="24"/>
          <w:szCs w:val="24"/>
        </w:rPr>
      </w:pPr>
      <w:bookmarkStart w:id="0" w:name="_GoBack"/>
      <w:bookmarkEnd w:id="0"/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lastRenderedPageBreak/>
        <w:t>В военно-воздушные войска</w:t>
      </w:r>
      <w:r w:rsidRPr="00124B0C">
        <w:rPr>
          <w:sz w:val="24"/>
          <w:szCs w:val="24"/>
        </w:rPr>
        <w:t xml:space="preserve"> поступит 600 самолётов и 1000 вертолётов. Военные лётчики получат новые истребители, фронтовые бомбардировщики и штурмовики, а также транспортники: Т-50 (ПАК ФА), Су-35С, Миг-35, Су-34, Су-25СМ.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Военным будут</w:t>
      </w:r>
      <w:r w:rsidRPr="00124B0C">
        <w:rPr>
          <w:sz w:val="24"/>
          <w:szCs w:val="24"/>
        </w:rPr>
        <w:t xml:space="preserve"> переданы новые ударные вертолёты серии Ми-28 и Ка-52, а также транспортные и </w:t>
      </w:r>
      <w:proofErr w:type="spellStart"/>
      <w:r w:rsidRPr="00124B0C">
        <w:rPr>
          <w:sz w:val="24"/>
          <w:szCs w:val="24"/>
        </w:rPr>
        <w:t>транспотрно</w:t>
      </w:r>
      <w:proofErr w:type="spellEnd"/>
      <w:r w:rsidRPr="00124B0C">
        <w:rPr>
          <w:sz w:val="24"/>
          <w:szCs w:val="24"/>
        </w:rPr>
        <w:t>-боевые Ми-8 и Ми-26.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Войска воздушно-космической обороны получат</w:t>
      </w:r>
      <w:r w:rsidRPr="00124B0C">
        <w:rPr>
          <w:sz w:val="24"/>
          <w:szCs w:val="24"/>
        </w:rPr>
        <w:t xml:space="preserve"> 10 дивизионов зенитно-ракетных комплексов С-500. Кроме того, зенитно-ракетные войска пополнятся 56 дивизионами зенитно-ракетных комплексов С-400.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Военно-морские силы России получат</w:t>
      </w:r>
      <w:r w:rsidRPr="00124B0C">
        <w:rPr>
          <w:sz w:val="24"/>
          <w:szCs w:val="24"/>
        </w:rPr>
        <w:t xml:space="preserve"> 100 надводных и подводных кораблей, включая 20 нестратегических подводных лодок, 35 корветов и 15 фрегатов.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Сухопутные войска</w:t>
      </w:r>
      <w:r w:rsidRPr="00124B0C">
        <w:rPr>
          <w:sz w:val="24"/>
          <w:szCs w:val="24"/>
        </w:rPr>
        <w:t xml:space="preserve"> получат новые танки ”Армата” и артиллерийские установки Коалиция </w:t>
      </w:r>
      <w:proofErr w:type="gramStart"/>
      <w:r w:rsidRPr="00124B0C">
        <w:rPr>
          <w:sz w:val="24"/>
          <w:szCs w:val="24"/>
        </w:rPr>
        <w:t>СВ</w:t>
      </w:r>
      <w:proofErr w:type="gramEnd"/>
      <w:r w:rsidRPr="00124B0C">
        <w:rPr>
          <w:sz w:val="24"/>
          <w:szCs w:val="24"/>
        </w:rPr>
        <w:t>, не имеющие аналогов в мире.</w:t>
      </w:r>
    </w:p>
    <w:p w:rsidR="00012717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Уже сейчас</w:t>
      </w:r>
      <w:r w:rsidRPr="00124B0C">
        <w:rPr>
          <w:sz w:val="24"/>
          <w:szCs w:val="24"/>
        </w:rPr>
        <w:t xml:space="preserve"> наши стратегические ракетоносцы возобновили постоянное боевое дежурство в небе. Уже сейчас наши подводные лодки месяцами скрыто находятся под самым носом у берегов США. Уже сейчас наши сухопутные войска постоянно отрабатывают на учениях всевозможные сценарии любых конфликтов и успешно применяют полученные знания на практике.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 2015</w:t>
      </w:r>
      <w:r w:rsidRPr="00124B0C">
        <w:rPr>
          <w:sz w:val="24"/>
          <w:szCs w:val="24"/>
        </w:rPr>
        <w:t xml:space="preserve"> году количество контрактников превысило число призывников. На сегодняшний день в армии служат 352 тысячи военнослужащих по контракту и 297 тысяч по призыву. Эта пропорция и дальше будет увеличиваться в пользу контракта. К концу 2016 года планируется иметь 384 тысячи контрактников. К 2018 году - 425 тысяч. Как сказал министр обороны, это не предел. Если позволят финансово-экономические обстоятельства, то число еще может быть увеличено.</w:t>
      </w:r>
    </w:p>
    <w:p w:rsidR="009268A2" w:rsidRPr="00124B0C" w:rsidRDefault="009268A2" w:rsidP="009268A2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>Структура вооруженных сил РФ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 xml:space="preserve">ВС РФ имеют </w:t>
      </w:r>
      <w:proofErr w:type="spellStart"/>
      <w:r w:rsidRPr="00124B0C">
        <w:rPr>
          <w:sz w:val="24"/>
          <w:szCs w:val="24"/>
        </w:rPr>
        <w:t>трехвидовую</w:t>
      </w:r>
      <w:proofErr w:type="spellEnd"/>
      <w:r w:rsidRPr="00124B0C">
        <w:rPr>
          <w:sz w:val="24"/>
          <w:szCs w:val="24"/>
        </w:rPr>
        <w:t xml:space="preserve"> структуру, соответствующую современным требованиям и позволяющую повысить эффективность боевого применения, серьезно упростить взаимодействие различных видов ВС РФ и удешевить систему управления войсками.</w:t>
      </w:r>
    </w:p>
    <w:p w:rsidR="009268A2" w:rsidRPr="00124B0C" w:rsidRDefault="009268A2" w:rsidP="009268A2">
      <w:pPr>
        <w:rPr>
          <w:sz w:val="24"/>
          <w:szCs w:val="24"/>
        </w:rPr>
      </w:pP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Виды вооруженных сил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Главнокомандующие видами ВС ]:</w:t>
      </w:r>
    </w:p>
    <w:p w:rsidR="009268A2" w:rsidRPr="00124B0C" w:rsidRDefault="009268A2" w:rsidP="009268A2">
      <w:pPr>
        <w:rPr>
          <w:sz w:val="24"/>
          <w:szCs w:val="24"/>
        </w:rPr>
      </w:pP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Сухопутные войска [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>СВ</w:t>
      </w:r>
      <w:proofErr w:type="gramEnd"/>
      <w:r w:rsidRPr="00124B0C">
        <w:rPr>
          <w:sz w:val="24"/>
          <w:szCs w:val="24"/>
        </w:rPr>
        <w:t xml:space="preserve"> ]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предназначены для отражения агрессии противника во время войны, защиты территориальной целостности и национальных интересов РФ.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Военно-воздушные силы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ВВС ]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lastRenderedPageBreak/>
        <w:t>предназначены для отражения агрессии с воздуха, поражения объектов противника, авиационного обеспечения боевых действий войск.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Военно-морской флот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ВМФ ]</w:t>
      </w:r>
    </w:p>
    <w:p w:rsidR="009268A2" w:rsidRPr="00124B0C" w:rsidRDefault="009268A2" w:rsidP="009268A2">
      <w:pPr>
        <w:rPr>
          <w:sz w:val="24"/>
          <w:szCs w:val="24"/>
        </w:rPr>
      </w:pPr>
      <w:proofErr w:type="gramStart"/>
      <w:r w:rsidRPr="00124B0C">
        <w:rPr>
          <w:sz w:val="24"/>
          <w:szCs w:val="24"/>
        </w:rPr>
        <w:t>предназначен</w:t>
      </w:r>
      <w:proofErr w:type="gramEnd"/>
      <w:r w:rsidRPr="00124B0C">
        <w:rPr>
          <w:sz w:val="24"/>
          <w:szCs w:val="24"/>
        </w:rPr>
        <w:t xml:space="preserve"> для вооруженной защиты интересов России, ведения боевых действий на воде во время войны.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Самостоятельные рода войск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Командующие родами войск ]:</w:t>
      </w:r>
    </w:p>
    <w:p w:rsidR="009268A2" w:rsidRPr="00124B0C" w:rsidRDefault="009268A2" w:rsidP="009268A2">
      <w:pPr>
        <w:rPr>
          <w:sz w:val="24"/>
          <w:szCs w:val="24"/>
        </w:rPr>
      </w:pP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Ракетные войска стратегического назначения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РВСН ]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Предназначены для ядерного сдерживания возможной агрессии и поражения стратегических объектов противника.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Войска воздушно-космической обороны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ВКО ]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Предназначены для предупреждения о ракетном нападении и поражения атакующих ракет противника.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Воздушно-десантные войска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ВДВ ]</w:t>
      </w:r>
    </w:p>
    <w:p w:rsidR="009268A2" w:rsidRPr="00124B0C" w:rsidRDefault="009268A2" w:rsidP="009268A2">
      <w:pPr>
        <w:rPr>
          <w:sz w:val="24"/>
          <w:szCs w:val="24"/>
        </w:rPr>
      </w:pPr>
      <w:proofErr w:type="gramStart"/>
      <w:r w:rsidRPr="00124B0C">
        <w:rPr>
          <w:sz w:val="24"/>
          <w:szCs w:val="24"/>
        </w:rPr>
        <w:t>Предназначены для выполнения задач в тылу противника.</w:t>
      </w:r>
      <w:proofErr w:type="gramEnd"/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А также:</w:t>
      </w:r>
    </w:p>
    <w:p w:rsidR="009268A2" w:rsidRPr="00124B0C" w:rsidRDefault="009268A2" w:rsidP="009268A2">
      <w:pPr>
        <w:rPr>
          <w:sz w:val="24"/>
          <w:szCs w:val="24"/>
        </w:rPr>
      </w:pP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Войска, не входящие в виды и рода войск</w:t>
      </w:r>
      <w:r w:rsidRPr="00124B0C">
        <w:rPr>
          <w:sz w:val="24"/>
          <w:szCs w:val="24"/>
        </w:rPr>
        <w:t xml:space="preserve"> ВС РФ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 xml:space="preserve">Пограничные войска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ПС ФСБ ] предназначены для защиты государственной границы.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Пограничные войска</w:t>
      </w:r>
      <w:r w:rsidRPr="00124B0C">
        <w:rPr>
          <w:sz w:val="24"/>
          <w:szCs w:val="24"/>
        </w:rPr>
        <w:t xml:space="preserve"> входят в состав ФСБ России.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Внутренние войска МВД</w:t>
      </w:r>
      <w:r w:rsidRPr="00124B0C">
        <w:rPr>
          <w:sz w:val="24"/>
          <w:szCs w:val="24"/>
        </w:rPr>
        <w:t xml:space="preserve"> [ </w:t>
      </w:r>
      <w:proofErr w:type="gramStart"/>
      <w:r w:rsidRPr="00124B0C">
        <w:rPr>
          <w:sz w:val="24"/>
          <w:szCs w:val="24"/>
        </w:rPr>
        <w:t>ВВ</w:t>
      </w:r>
      <w:proofErr w:type="gramEnd"/>
      <w:r w:rsidRPr="00124B0C">
        <w:rPr>
          <w:sz w:val="24"/>
          <w:szCs w:val="24"/>
        </w:rPr>
        <w:t xml:space="preserve"> МВД ] предназначены обеспечивать безопасность личности,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общества и государства.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b/>
          <w:sz w:val="24"/>
          <w:szCs w:val="24"/>
        </w:rPr>
        <w:t>Войска Гражданской обороны</w:t>
      </w: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[ </w:t>
      </w:r>
      <w:proofErr w:type="gramEnd"/>
      <w:r w:rsidRPr="00124B0C">
        <w:rPr>
          <w:sz w:val="24"/>
          <w:szCs w:val="24"/>
        </w:rPr>
        <w:t>МЧС ] предназначены для защиты населения,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материальных и культурных ценностей на территории РФ.</w:t>
      </w:r>
    </w:p>
    <w:p w:rsidR="009268A2" w:rsidRPr="00124B0C" w:rsidRDefault="009268A2" w:rsidP="009268A2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>Тыл Вооруженных Сил</w:t>
      </w:r>
    </w:p>
    <w:p w:rsidR="009268A2" w:rsidRPr="00124B0C" w:rsidRDefault="009268A2" w:rsidP="009268A2">
      <w:pPr>
        <w:rPr>
          <w:sz w:val="24"/>
          <w:szCs w:val="24"/>
        </w:rPr>
      </w:pPr>
      <w:proofErr w:type="gramStart"/>
      <w:r w:rsidRPr="00124B0C">
        <w:rPr>
          <w:sz w:val="24"/>
          <w:szCs w:val="24"/>
        </w:rPr>
        <w:t>предназначен</w:t>
      </w:r>
      <w:proofErr w:type="gramEnd"/>
      <w:r w:rsidRPr="00124B0C">
        <w:rPr>
          <w:sz w:val="24"/>
          <w:szCs w:val="24"/>
        </w:rPr>
        <w:t xml:space="preserve"> для обеспечения Вооруженных Сил всеми видами материальных средств.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В состав тыла Вооруженных Сил входят арсеналы, базы, склады с запасами материальных средств.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Размещение и обустройство войск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lastRenderedPageBreak/>
        <w:t>предназначены для создания и инженерного обеспечения объектов военной инфраструктуры.</w:t>
      </w:r>
    </w:p>
    <w:p w:rsidR="009268A2" w:rsidRPr="00124B0C" w:rsidRDefault="00F4629A" w:rsidP="009268A2">
      <w:pPr>
        <w:rPr>
          <w:sz w:val="24"/>
          <w:szCs w:val="24"/>
        </w:rPr>
      </w:pPr>
      <w:r w:rsidRPr="00124B0C">
        <w:rPr>
          <w:noProof/>
          <w:sz w:val="24"/>
          <w:szCs w:val="24"/>
          <w:lang w:eastAsia="ru-RU"/>
        </w:rPr>
        <w:drawing>
          <wp:inline distT="0" distB="0" distL="0" distR="0" wp14:anchorId="42472AF9" wp14:editId="3F485FB5">
            <wp:extent cx="5937885" cy="310896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29A" w:rsidRPr="00124B0C" w:rsidRDefault="00F4629A" w:rsidP="009268A2">
      <w:pPr>
        <w:rPr>
          <w:sz w:val="24"/>
          <w:szCs w:val="24"/>
        </w:rPr>
      </w:pPr>
    </w:p>
    <w:p w:rsidR="009268A2" w:rsidRPr="00124B0C" w:rsidRDefault="009268A2" w:rsidP="009268A2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>Командование Вооруженных сил РФ</w:t>
      </w:r>
    </w:p>
    <w:p w:rsidR="009268A2" w:rsidRPr="00124B0C" w:rsidRDefault="009268A2" w:rsidP="009268A2">
      <w:pPr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 xml:space="preserve"> Верховный Главнокомандующий </w:t>
      </w:r>
      <w:proofErr w:type="gramStart"/>
      <w:r w:rsidRPr="00124B0C">
        <w:rPr>
          <w:b/>
          <w:sz w:val="24"/>
          <w:szCs w:val="24"/>
        </w:rPr>
        <w:t xml:space="preserve">[ </w:t>
      </w:r>
      <w:proofErr w:type="gramEnd"/>
      <w:r w:rsidRPr="00124B0C">
        <w:rPr>
          <w:b/>
          <w:sz w:val="24"/>
          <w:szCs w:val="24"/>
        </w:rPr>
        <w:t>Владимир Путин ]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Согласно конституции РФ, верховным главнокомандующим ВС России является президент России.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В случае агрессии против России или непосредственной угрозы агрессии он вводит на территории России или в отдельных ее местностях военное положение, с целью создания условий для ее отражения или предотвращения, с незамедлительным сообщением об этом Совету Федерации и Государственной думе для утверждения соответствующего указа.</w:t>
      </w:r>
    </w:p>
    <w:p w:rsidR="009268A2" w:rsidRPr="00124B0C" w:rsidRDefault="009268A2" w:rsidP="007C3FC0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 xml:space="preserve">Министерство обороны </w:t>
      </w:r>
      <w:proofErr w:type="gramStart"/>
      <w:r w:rsidRPr="00124B0C">
        <w:rPr>
          <w:b/>
          <w:sz w:val="24"/>
          <w:szCs w:val="24"/>
        </w:rPr>
        <w:t xml:space="preserve">[ </w:t>
      </w:r>
      <w:proofErr w:type="gramEnd"/>
      <w:r w:rsidRPr="00124B0C">
        <w:rPr>
          <w:b/>
          <w:sz w:val="24"/>
          <w:szCs w:val="24"/>
        </w:rPr>
        <w:t>Сергей Шойгу ]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Министерство обороны Российской Федерации [Минобороны] является органом управления Вооруженными силами России. Министр обороны является прямым начальником всего личного состава Вооруженных Сил РФ и несет персональную ответственность за выполнение зада</w:t>
      </w:r>
      <w:r w:rsidR="00124B0C">
        <w:rPr>
          <w:sz w:val="24"/>
          <w:szCs w:val="24"/>
        </w:rPr>
        <w:t>ч, возложенных на министерство.</w:t>
      </w:r>
    </w:p>
    <w:p w:rsidR="009268A2" w:rsidRPr="00124B0C" w:rsidRDefault="009268A2" w:rsidP="009268A2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>Основными задачами Минобороны России являются: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 xml:space="preserve"> </w:t>
      </w:r>
      <w:proofErr w:type="gramStart"/>
      <w:r w:rsidRPr="00124B0C">
        <w:rPr>
          <w:sz w:val="24"/>
          <w:szCs w:val="24"/>
        </w:rPr>
        <w:t xml:space="preserve">выработка и проведение государственной политики в области обороны; нормативно-правовое регулирование в области обороны; организация применения вооруженных сил в соответствии с федеральными конституционными законами, федеральными законами и международными договорами России; поддержание в необходимой готовности </w:t>
      </w:r>
      <w:r w:rsidRPr="00124B0C">
        <w:rPr>
          <w:sz w:val="24"/>
          <w:szCs w:val="24"/>
        </w:rPr>
        <w:lastRenderedPageBreak/>
        <w:t>вооруженных сил; осуществление мероприятий по строительству вооруженных сил; обеспечение социальной защиты военнослужащих, лиц гражданского персонала вооруженных сил, граждан, уволенных с военной службы, и членов их семей;</w:t>
      </w:r>
      <w:proofErr w:type="gramEnd"/>
      <w:r w:rsidRPr="00124B0C">
        <w:rPr>
          <w:sz w:val="24"/>
          <w:szCs w:val="24"/>
        </w:rPr>
        <w:t xml:space="preserve"> выработка и реализация государственной политики в области междуна</w:t>
      </w:r>
      <w:r w:rsidR="00124B0C">
        <w:rPr>
          <w:sz w:val="24"/>
          <w:szCs w:val="24"/>
        </w:rPr>
        <w:t>родного военного сотрудничества.</w:t>
      </w:r>
    </w:p>
    <w:p w:rsidR="00124B0C" w:rsidRPr="00124B0C" w:rsidRDefault="00124B0C" w:rsidP="00124B0C">
      <w:pPr>
        <w:rPr>
          <w:b/>
          <w:sz w:val="24"/>
          <w:szCs w:val="24"/>
        </w:rPr>
      </w:pPr>
    </w:p>
    <w:p w:rsidR="009268A2" w:rsidRPr="00124B0C" w:rsidRDefault="009268A2" w:rsidP="009268A2">
      <w:pPr>
        <w:jc w:val="center"/>
        <w:rPr>
          <w:b/>
          <w:sz w:val="24"/>
          <w:szCs w:val="24"/>
        </w:rPr>
      </w:pPr>
      <w:r w:rsidRPr="00124B0C">
        <w:rPr>
          <w:b/>
          <w:sz w:val="24"/>
          <w:szCs w:val="24"/>
        </w:rPr>
        <w:t xml:space="preserve">Генеральный штаб </w:t>
      </w:r>
      <w:proofErr w:type="gramStart"/>
      <w:r w:rsidRPr="00124B0C">
        <w:rPr>
          <w:b/>
          <w:sz w:val="24"/>
          <w:szCs w:val="24"/>
        </w:rPr>
        <w:t xml:space="preserve">[ </w:t>
      </w:r>
      <w:proofErr w:type="gramEnd"/>
      <w:r w:rsidRPr="00124B0C">
        <w:rPr>
          <w:b/>
          <w:sz w:val="24"/>
          <w:szCs w:val="24"/>
        </w:rPr>
        <w:t>Валерий Герасимов ]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Генеральный штаб Вооруженных сил Российской Федерации - центральный орган военного управления и основной орган оперативного управления Вооруженными силами.</w:t>
      </w:r>
    </w:p>
    <w:p w:rsidR="009268A2" w:rsidRPr="00124B0C" w:rsidRDefault="009268A2" w:rsidP="009268A2">
      <w:pPr>
        <w:rPr>
          <w:sz w:val="24"/>
          <w:szCs w:val="24"/>
        </w:rPr>
      </w:pPr>
      <w:r w:rsidRPr="00124B0C">
        <w:rPr>
          <w:sz w:val="24"/>
          <w:szCs w:val="24"/>
        </w:rPr>
        <w:t>Начальник Генерального штаба является первым заместителем Министра обороны. Он подчиняется Министру обороны и является прямым начальником всего личного состава Вооруженных Сил.</w:t>
      </w:r>
    </w:p>
    <w:p w:rsidR="009268A2" w:rsidRPr="00124B0C" w:rsidRDefault="009268A2" w:rsidP="009268A2">
      <w:pPr>
        <w:rPr>
          <w:sz w:val="24"/>
          <w:szCs w:val="24"/>
        </w:rPr>
      </w:pPr>
      <w:proofErr w:type="gramStart"/>
      <w:r w:rsidRPr="00124B0C">
        <w:rPr>
          <w:sz w:val="24"/>
          <w:szCs w:val="24"/>
        </w:rPr>
        <w:t>Генштаб ВС осуществляет координацию деятельности пограничных войск и органов федеральной службы безопасности (ФСБ), внутренних войск Министерства внутренних дел (МВД), Железнодорожных войск, федерального органа специальной связи и информации, войск гражданской обороны, инженерно-технических и дорожно-строительных воинских формирований, Службы внешней разведки (СВР) России, федеральных органов государственной охраны, федерального органа обеспечения мобилизационной подготовки органов государственной власти по выполнению задач в области обороны, строительства и</w:t>
      </w:r>
      <w:proofErr w:type="gramEnd"/>
      <w:r w:rsidRPr="00124B0C">
        <w:rPr>
          <w:sz w:val="24"/>
          <w:szCs w:val="24"/>
        </w:rPr>
        <w:t xml:space="preserve"> развития вооруженных сил, а также их применения.</w:t>
      </w:r>
    </w:p>
    <w:p w:rsidR="009268A2" w:rsidRPr="00124B0C" w:rsidRDefault="009268A2" w:rsidP="009268A2">
      <w:pPr>
        <w:rPr>
          <w:sz w:val="24"/>
          <w:szCs w:val="24"/>
        </w:rPr>
      </w:pPr>
    </w:p>
    <w:sectPr w:rsidR="009268A2" w:rsidRPr="0012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6C7"/>
    <w:multiLevelType w:val="hybridMultilevel"/>
    <w:tmpl w:val="4856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2"/>
    <w:rsid w:val="00012717"/>
    <w:rsid w:val="00124B0C"/>
    <w:rsid w:val="006D7E43"/>
    <w:rsid w:val="007C3FC0"/>
    <w:rsid w:val="009268A2"/>
    <w:rsid w:val="00F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F3A6-9C56-4A4F-B7EB-8819F825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2017-08-31T13:58:00Z</dcterms:created>
  <dcterms:modified xsi:type="dcterms:W3CDTF">2017-08-31T14:40:00Z</dcterms:modified>
</cp:coreProperties>
</file>