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AE" w:rsidRPr="003B646C" w:rsidRDefault="008043AE" w:rsidP="008043AE">
      <w:pPr>
        <w:jc w:val="center"/>
        <w:rPr>
          <w:b/>
        </w:rPr>
      </w:pPr>
      <w:bookmarkStart w:id="0" w:name="_GoBack"/>
      <w:bookmarkEnd w:id="0"/>
      <w:r w:rsidRPr="003B646C">
        <w:rPr>
          <w:b/>
        </w:rPr>
        <w:t>Классный час</w:t>
      </w:r>
    </w:p>
    <w:p w:rsidR="008043AE" w:rsidRPr="003B646C" w:rsidRDefault="008043AE" w:rsidP="008043AE">
      <w:pPr>
        <w:jc w:val="center"/>
        <w:rPr>
          <w:b/>
        </w:rPr>
      </w:pPr>
      <w:r w:rsidRPr="003B646C">
        <w:rPr>
          <w:b/>
        </w:rPr>
        <w:t>«</w:t>
      </w:r>
      <w:r>
        <w:rPr>
          <w:b/>
        </w:rPr>
        <w:t>Мой любимый город»</w:t>
      </w:r>
    </w:p>
    <w:p w:rsidR="008043AE" w:rsidRPr="003B646C" w:rsidRDefault="008043AE" w:rsidP="008043AE">
      <w:pPr>
        <w:jc w:val="center"/>
      </w:pPr>
      <w:r>
        <w:t>4</w:t>
      </w:r>
      <w:r w:rsidRPr="003B646C">
        <w:t xml:space="preserve"> класс</w:t>
      </w:r>
    </w:p>
    <w:p w:rsidR="008043AE" w:rsidRPr="003B646C" w:rsidRDefault="008043AE" w:rsidP="008043AE">
      <w:pPr>
        <w:jc w:val="center"/>
      </w:pPr>
    </w:p>
    <w:p w:rsidR="008043AE" w:rsidRPr="003B646C" w:rsidRDefault="008043AE" w:rsidP="008043AE">
      <w:r w:rsidRPr="003B646C">
        <w:t>Классный руководитель: Афанасьева Т.И.</w:t>
      </w:r>
    </w:p>
    <w:p w:rsidR="008043AE" w:rsidRDefault="008043AE" w:rsidP="008043AE">
      <w:pPr>
        <w:jc w:val="center"/>
        <w:rPr>
          <w:sz w:val="28"/>
          <w:szCs w:val="28"/>
        </w:rPr>
      </w:pPr>
    </w:p>
    <w:p w:rsidR="008043AE" w:rsidRDefault="008043AE" w:rsidP="008043AE">
      <w:pPr>
        <w:jc w:val="center"/>
        <w:rPr>
          <w:sz w:val="28"/>
          <w:szCs w:val="28"/>
        </w:rPr>
      </w:pPr>
    </w:p>
    <w:p w:rsidR="00F93D0A" w:rsidRDefault="00F93D0A" w:rsidP="00F93D0A">
      <w:pPr>
        <w:jc w:val="left"/>
        <w:rPr>
          <w:sz w:val="28"/>
          <w:szCs w:val="28"/>
        </w:rPr>
      </w:pPr>
    </w:p>
    <w:p w:rsidR="0064212A" w:rsidRPr="00814EC4" w:rsidRDefault="0064212A" w:rsidP="00F93D0A">
      <w:pPr>
        <w:jc w:val="left"/>
      </w:pPr>
      <w:r w:rsidRPr="00814EC4">
        <w:rPr>
          <w:b/>
        </w:rPr>
        <w:t>Цель</w:t>
      </w:r>
      <w:r w:rsidRPr="00814EC4">
        <w:t>: воспитание у детей отношения к природному и культурному окружению родного города.</w:t>
      </w:r>
    </w:p>
    <w:p w:rsidR="00F93D0A" w:rsidRPr="00814EC4" w:rsidRDefault="00F93D0A" w:rsidP="00F93D0A">
      <w:pPr>
        <w:jc w:val="left"/>
      </w:pPr>
    </w:p>
    <w:p w:rsidR="0064212A" w:rsidRPr="00814EC4" w:rsidRDefault="0064212A" w:rsidP="00F93D0A">
      <w:pPr>
        <w:jc w:val="left"/>
      </w:pPr>
      <w:r w:rsidRPr="00814EC4">
        <w:rPr>
          <w:b/>
        </w:rPr>
        <w:t>Задачи</w:t>
      </w:r>
      <w:r w:rsidRPr="00814EC4">
        <w:t>:</w:t>
      </w:r>
    </w:p>
    <w:p w:rsidR="00F93D0A" w:rsidRPr="00814EC4" w:rsidRDefault="00F93D0A" w:rsidP="00F93D0A">
      <w:pPr>
        <w:pStyle w:val="c0"/>
        <w:spacing w:before="0" w:beforeAutospacing="0" w:after="0" w:afterAutospacing="0"/>
      </w:pPr>
      <w:r w:rsidRPr="00814EC4">
        <w:rPr>
          <w:rStyle w:val="c2"/>
        </w:rPr>
        <w:t xml:space="preserve"> - развивать чувство любви к родной земле, к своему народу, к своей истории;</w:t>
      </w:r>
    </w:p>
    <w:p w:rsidR="00F93D0A" w:rsidRPr="00814EC4" w:rsidRDefault="00F93D0A" w:rsidP="00F93D0A">
      <w:pPr>
        <w:pStyle w:val="c0"/>
        <w:spacing w:before="0" w:beforeAutospacing="0" w:after="0" w:afterAutospacing="0"/>
      </w:pPr>
      <w:r w:rsidRPr="00814EC4">
        <w:rPr>
          <w:rStyle w:val="c2"/>
        </w:rPr>
        <w:t xml:space="preserve"> - учить ребят любить свою малую родину через свою семью, свой класс, свою школу, свой  родной город Дубна.</w:t>
      </w:r>
    </w:p>
    <w:p w:rsidR="0064212A" w:rsidRPr="00814EC4" w:rsidRDefault="0064212A" w:rsidP="00F93D0A">
      <w:pPr>
        <w:jc w:val="left"/>
      </w:pPr>
      <w:r w:rsidRPr="00814EC4">
        <w:t xml:space="preserve"> </w:t>
      </w:r>
    </w:p>
    <w:p w:rsidR="0064212A" w:rsidRPr="00814EC4" w:rsidRDefault="00F93D0A" w:rsidP="00F93D0A">
      <w:pPr>
        <w:ind w:firstLine="0"/>
        <w:jc w:val="left"/>
      </w:pPr>
      <w:r w:rsidRPr="00814EC4">
        <w:t xml:space="preserve">        </w:t>
      </w:r>
      <w:r w:rsidR="0064212A" w:rsidRPr="00814EC4">
        <w:t>Классный час  «Гор</w:t>
      </w:r>
      <w:r w:rsidR="00814EC4">
        <w:t>од мой любимый », посвященный 65</w:t>
      </w:r>
      <w:r w:rsidR="0064212A" w:rsidRPr="00814EC4">
        <w:t>-летию Дубны.</w:t>
      </w:r>
    </w:p>
    <w:p w:rsidR="00F93D0A" w:rsidRPr="00814EC4" w:rsidRDefault="00F93D0A" w:rsidP="00F93D0A">
      <w:pPr>
        <w:ind w:firstLine="0"/>
        <w:jc w:val="left"/>
      </w:pPr>
      <w:r w:rsidRPr="00814EC4">
        <w:t xml:space="preserve">Тема классного часа «Мой любимый город» выбрана не случайно. В </w:t>
      </w:r>
      <w:r w:rsidR="00814EC4">
        <w:t>2021</w:t>
      </w:r>
      <w:r w:rsidRPr="00814EC4">
        <w:t xml:space="preserve"> году наш город отмети</w:t>
      </w:r>
      <w:r w:rsidR="00814EC4">
        <w:t>т</w:t>
      </w:r>
      <w:r w:rsidRPr="00814EC4">
        <w:t xml:space="preserve"> свой 6</w:t>
      </w:r>
      <w:r w:rsidR="00814EC4">
        <w:t>5</w:t>
      </w:r>
      <w:r w:rsidRPr="00814EC4">
        <w:t>0-летний юбилей.</w:t>
      </w:r>
    </w:p>
    <w:p w:rsidR="00F93D0A" w:rsidRPr="00814EC4" w:rsidRDefault="00754231" w:rsidP="001E7387">
      <w:pPr>
        <w:pStyle w:val="c0"/>
        <w:rPr>
          <w:rStyle w:val="c2"/>
        </w:rPr>
      </w:pPr>
      <w:r w:rsidRPr="00814EC4">
        <w:rPr>
          <w:rStyle w:val="c2"/>
        </w:rPr>
        <w:t xml:space="preserve">       Наш город небольшой, но очень нами любимый</w:t>
      </w:r>
      <w:proofErr w:type="gramStart"/>
      <w:r w:rsidRPr="00814EC4">
        <w:rPr>
          <w:rStyle w:val="c2"/>
        </w:rPr>
        <w:t xml:space="preserve"> .</w:t>
      </w:r>
      <w:proofErr w:type="gramEnd"/>
      <w:r w:rsidRPr="00814EC4">
        <w:rPr>
          <w:rStyle w:val="c2"/>
        </w:rPr>
        <w:t xml:space="preserve"> Давайте пройдемся по страницам истории и настоящего нашей Дубны, для кого-то из нас малой родиной. Поднимите руку, кто родился в Дубне.  </w:t>
      </w:r>
      <w:proofErr w:type="gramStart"/>
      <w:r w:rsidRPr="00814EC4">
        <w:rPr>
          <w:rStyle w:val="c2"/>
        </w:rPr>
        <w:t>Большая половина</w:t>
      </w:r>
      <w:proofErr w:type="gramEnd"/>
      <w:r w:rsidRPr="00814EC4">
        <w:rPr>
          <w:rStyle w:val="c2"/>
        </w:rPr>
        <w:t xml:space="preserve"> ребят класса родились в Дубне.  Это хороший знак. Приглашаю к разговору о нашем городе. 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 xml:space="preserve">     С давних времен на месте Дубны располагались два поселения: Раменское-Городище и деревня </w:t>
      </w:r>
      <w:proofErr w:type="spellStart"/>
      <w:r w:rsidRPr="00814EC4">
        <w:rPr>
          <w:rStyle w:val="c2"/>
        </w:rPr>
        <w:t>Иваньково</w:t>
      </w:r>
      <w:proofErr w:type="spellEnd"/>
      <w:r w:rsidRPr="00814EC4">
        <w:rPr>
          <w:rStyle w:val="c2"/>
        </w:rPr>
        <w:t xml:space="preserve">. В 1956 году на карте Московской области появился город Дубна. В 2001 году Указом Президента РФ городу Дубне </w:t>
      </w:r>
      <w:proofErr w:type="gramStart"/>
      <w:r w:rsidRPr="00814EC4">
        <w:rPr>
          <w:rStyle w:val="c2"/>
        </w:rPr>
        <w:t>присвоен</w:t>
      </w:r>
      <w:proofErr w:type="gramEnd"/>
      <w:r w:rsidRPr="00814EC4">
        <w:rPr>
          <w:rStyle w:val="c2"/>
        </w:rPr>
        <w:t xml:space="preserve"> </w:t>
      </w:r>
      <w:proofErr w:type="spellStart"/>
      <w:r w:rsidRPr="00814EC4">
        <w:rPr>
          <w:rStyle w:val="c2"/>
        </w:rPr>
        <w:t>статусНАУКОГРАДА</w:t>
      </w:r>
      <w:proofErr w:type="spellEnd"/>
      <w:r w:rsidRPr="00814EC4">
        <w:rPr>
          <w:rStyle w:val="c2"/>
        </w:rPr>
        <w:t>.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>Город расположен в 125 км к северу от Москвы.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>Население – 70 000 человек.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>Территория – 7 170 га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>Основные предприятия: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 xml:space="preserve">Объединенный Институт Ядерных Исследований </w:t>
      </w:r>
      <w:proofErr w:type="gramStart"/>
      <w:r w:rsidRPr="00814EC4">
        <w:rPr>
          <w:rStyle w:val="c2"/>
        </w:rPr>
        <w:t xml:space="preserve">( </w:t>
      </w:r>
      <w:proofErr w:type="gramEnd"/>
      <w:r w:rsidRPr="00814EC4">
        <w:rPr>
          <w:rStyle w:val="c2"/>
        </w:rPr>
        <w:t>с 1956г.);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 xml:space="preserve">ДМЗ и КБ «Радуга» </w:t>
      </w:r>
      <w:proofErr w:type="gramStart"/>
      <w:r w:rsidRPr="00814EC4">
        <w:rPr>
          <w:rStyle w:val="c2"/>
        </w:rPr>
        <w:t xml:space="preserve">( </w:t>
      </w:r>
      <w:proofErr w:type="gramEnd"/>
      <w:r w:rsidRPr="00814EC4">
        <w:rPr>
          <w:rStyle w:val="c2"/>
        </w:rPr>
        <w:t>с 1939г. и 1951 г.);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 xml:space="preserve">Завод «Тензор» </w:t>
      </w:r>
      <w:proofErr w:type="gramStart"/>
      <w:r w:rsidRPr="00814EC4">
        <w:rPr>
          <w:rStyle w:val="c2"/>
        </w:rPr>
        <w:t xml:space="preserve">( </w:t>
      </w:r>
      <w:proofErr w:type="gramEnd"/>
      <w:r w:rsidRPr="00814EC4">
        <w:rPr>
          <w:rStyle w:val="c2"/>
        </w:rPr>
        <w:t>с 1973 г.);</w:t>
      </w:r>
    </w:p>
    <w:p w:rsidR="001E7387" w:rsidRPr="00814EC4" w:rsidRDefault="001E7387" w:rsidP="001E7387">
      <w:pPr>
        <w:pStyle w:val="c0"/>
        <w:rPr>
          <w:rStyle w:val="c2"/>
        </w:rPr>
      </w:pPr>
      <w:proofErr w:type="gramStart"/>
      <w:r w:rsidRPr="00814EC4">
        <w:rPr>
          <w:rStyle w:val="c2"/>
        </w:rPr>
        <w:t>п</w:t>
      </w:r>
      <w:proofErr w:type="gramEnd"/>
      <w:r w:rsidRPr="00814EC4">
        <w:rPr>
          <w:rStyle w:val="c2"/>
        </w:rPr>
        <w:t>/о «</w:t>
      </w:r>
      <w:proofErr w:type="spellStart"/>
      <w:r w:rsidRPr="00814EC4">
        <w:rPr>
          <w:rStyle w:val="c2"/>
        </w:rPr>
        <w:t>АпаТэк</w:t>
      </w:r>
      <w:proofErr w:type="spellEnd"/>
      <w:r w:rsidRPr="00814EC4">
        <w:rPr>
          <w:rStyle w:val="c2"/>
        </w:rPr>
        <w:t>» (с 1991г.);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>Центр космической связи «Дубна» (с 1980 г.);</w:t>
      </w:r>
    </w:p>
    <w:p w:rsidR="001E7387" w:rsidRPr="00814EC4" w:rsidRDefault="001E7387" w:rsidP="001E7387">
      <w:pPr>
        <w:pStyle w:val="c0"/>
        <w:rPr>
          <w:rStyle w:val="c2"/>
        </w:rPr>
      </w:pPr>
      <w:r w:rsidRPr="00814EC4">
        <w:rPr>
          <w:rStyle w:val="c2"/>
        </w:rPr>
        <w:t xml:space="preserve">Гос. Предприятие «Дедал» </w:t>
      </w:r>
    </w:p>
    <w:p w:rsidR="0064334E" w:rsidRPr="00814EC4" w:rsidRDefault="0064334E" w:rsidP="001E7387">
      <w:pPr>
        <w:pStyle w:val="c0"/>
        <w:rPr>
          <w:rStyle w:val="c2"/>
        </w:rPr>
      </w:pPr>
      <w:r w:rsidRPr="00814EC4">
        <w:rPr>
          <w:rStyle w:val="c2"/>
        </w:rPr>
        <w:t xml:space="preserve">В Дубне многое делают для развития и образования детей. </w:t>
      </w:r>
    </w:p>
    <w:p w:rsidR="0064334E" w:rsidRPr="00814EC4" w:rsidRDefault="00E52556" w:rsidP="0064334E">
      <w:pPr>
        <w:pStyle w:val="a3"/>
      </w:pPr>
      <w:r w:rsidRPr="00814EC4">
        <w:lastRenderedPageBreak/>
        <w:t xml:space="preserve">   </w:t>
      </w:r>
      <w:r w:rsidR="0064334E" w:rsidRPr="00814EC4">
        <w:t xml:space="preserve">Из образовательных учреждений Дубны можно отметить 13 государственных и 4 негосударственных школы, ПТУ, лицей, филиалы МГУ и МИРЭА, Международный университет природы, общества, человека «Дубна». В городе 23 </w:t>
      </w:r>
      <w:proofErr w:type="gramStart"/>
      <w:r w:rsidR="0064334E" w:rsidRPr="00814EC4">
        <w:t>дошкольных</w:t>
      </w:r>
      <w:proofErr w:type="gramEnd"/>
      <w:r w:rsidR="0064334E" w:rsidRPr="00814EC4">
        <w:t xml:space="preserve"> учреждения.</w:t>
      </w:r>
    </w:p>
    <w:p w:rsidR="0064334E" w:rsidRPr="00814EC4" w:rsidRDefault="00E52556" w:rsidP="0064334E">
      <w:pPr>
        <w:pStyle w:val="a3"/>
      </w:pPr>
      <w:r w:rsidRPr="00814EC4">
        <w:t xml:space="preserve">    </w:t>
      </w:r>
      <w:proofErr w:type="gramStart"/>
      <w:r w:rsidR="0064334E" w:rsidRPr="00814EC4">
        <w:t xml:space="preserve">Для занятий физкультурой и спортом </w:t>
      </w:r>
      <w:proofErr w:type="spellStart"/>
      <w:r w:rsidR="0064334E" w:rsidRPr="00814EC4">
        <w:t>дубненцы</w:t>
      </w:r>
      <w:proofErr w:type="spellEnd"/>
      <w:r w:rsidR="0064334E" w:rsidRPr="00814EC4">
        <w:t xml:space="preserve"> могут воспользоваться услугами спорткомплекса «Радуга», бассейнами «Архимед» и «Карасик», стадионами «Наука» и «Волна», спортзалами ОИЯИ, и «Руслан», крытым катком в Парке семейного отдыха, лыжными трассами, стадионом для водных видов спорта, спортивными сооружениями школ и вузов. </w:t>
      </w:r>
      <w:proofErr w:type="gramEnd"/>
    </w:p>
    <w:p w:rsidR="00802FD7" w:rsidRPr="00814EC4" w:rsidRDefault="00E52556" w:rsidP="0064334E">
      <w:pPr>
        <w:pStyle w:val="a3"/>
      </w:pPr>
      <w:r w:rsidRPr="00814EC4">
        <w:t xml:space="preserve">    </w:t>
      </w:r>
      <w:r w:rsidR="00802FD7" w:rsidRPr="00814EC4">
        <w:t>В Дубне выпускают газеты «Встреча», «Площадь Мира». «Вести Дубны», «Живая шляпа».</w:t>
      </w:r>
    </w:p>
    <w:p w:rsidR="00802FD7" w:rsidRPr="00814EC4" w:rsidRDefault="00E52556" w:rsidP="0064334E">
      <w:pPr>
        <w:pStyle w:val="a3"/>
      </w:pPr>
      <w:r w:rsidRPr="00814EC4">
        <w:t xml:space="preserve">   </w:t>
      </w:r>
      <w:r w:rsidR="00802FD7" w:rsidRPr="00814EC4">
        <w:t>Есть свой телеканал «Дубна»</w:t>
      </w:r>
    </w:p>
    <w:p w:rsidR="00802FD7" w:rsidRPr="00814EC4" w:rsidRDefault="00E52556" w:rsidP="0064334E">
      <w:pPr>
        <w:pStyle w:val="a3"/>
      </w:pPr>
      <w:r w:rsidRPr="00814EC4">
        <w:t xml:space="preserve">   </w:t>
      </w:r>
      <w:r w:rsidR="00802FD7" w:rsidRPr="00814EC4">
        <w:t>В 2005 году в Дубне появился свой парк семейного отдыха. Теперь это любимое место многих взрослых и детей.</w:t>
      </w:r>
    </w:p>
    <w:p w:rsidR="00802FD7" w:rsidRPr="00814EC4" w:rsidRDefault="00E52556" w:rsidP="0064334E">
      <w:pPr>
        <w:pStyle w:val="a3"/>
      </w:pPr>
      <w:r w:rsidRPr="00814EC4">
        <w:t xml:space="preserve">    </w:t>
      </w:r>
      <w:r w:rsidR="00802FD7" w:rsidRPr="00814EC4">
        <w:t xml:space="preserve">Лесной массив и водные ресурсы города - прекрасные места для туризма и отдыха. Тут вам и живописные берега Волги, Сестры, Дубны, и канала им. Москвы, и заливы </w:t>
      </w:r>
      <w:proofErr w:type="spellStart"/>
      <w:r w:rsidR="00802FD7" w:rsidRPr="00814EC4">
        <w:t>Иваньковского</w:t>
      </w:r>
      <w:proofErr w:type="spellEnd"/>
      <w:r w:rsidR="00802FD7" w:rsidRPr="00814EC4">
        <w:t xml:space="preserve"> водохранилища и дивный воздух соснового бора.</w:t>
      </w:r>
    </w:p>
    <w:p w:rsidR="00E52556" w:rsidRPr="00814EC4" w:rsidRDefault="00E52556" w:rsidP="00E52556">
      <w:pPr>
        <w:pStyle w:val="c0"/>
      </w:pPr>
      <w:r w:rsidRPr="00814EC4">
        <w:rPr>
          <w:rStyle w:val="c2"/>
        </w:rPr>
        <w:t xml:space="preserve">    Я надеюсь, что этот урок никого не оставил абсолютно равнодушным. Нельзя объять необъятное.  А предстоит ещё большая работа по изучению города. </w:t>
      </w:r>
    </w:p>
    <w:p w:rsidR="00E52556" w:rsidRPr="00814EC4" w:rsidRDefault="00E52556" w:rsidP="00E52556">
      <w:pPr>
        <w:pStyle w:val="c0"/>
      </w:pPr>
      <w:r w:rsidRPr="00814EC4">
        <w:rPr>
          <w:rStyle w:val="c2"/>
        </w:rPr>
        <w:t>… У каждого человека есть тот неповторимый уголок земли, который он считает своей Родиной. Здесь и вода прозрачнее, и небо голубее, и солнце ярче. По каким бы дорогам он ни шёл, везде близки сердцу успокаивающая красота её природы, гостеприимство её людей и их благородство.</w:t>
      </w:r>
    </w:p>
    <w:p w:rsidR="00E52556" w:rsidRPr="00814EC4" w:rsidRDefault="00E52556" w:rsidP="00E52556">
      <w:pPr>
        <w:pStyle w:val="c0"/>
      </w:pPr>
      <w:r w:rsidRPr="00814EC4">
        <w:rPr>
          <w:rStyle w:val="c2"/>
        </w:rPr>
        <w:t xml:space="preserve">   Для патриота нашего города недостаточно любить свой город и желать видеть его красивым и благоустроенным. Надо активно трудиться для города, личным примером увлекать за собой других, добиваться, чтобы все </w:t>
      </w:r>
      <w:proofErr w:type="spellStart"/>
      <w:r w:rsidRPr="00814EC4">
        <w:rPr>
          <w:rStyle w:val="c2"/>
        </w:rPr>
        <w:t>дубненцы</w:t>
      </w:r>
      <w:proofErr w:type="spellEnd"/>
      <w:r w:rsidRPr="00814EC4">
        <w:rPr>
          <w:rStyle w:val="c2"/>
        </w:rPr>
        <w:t xml:space="preserve"> трудились добросовестно и честно, отдыхали культурно и весело.</w:t>
      </w:r>
    </w:p>
    <w:p w:rsidR="000A32F7" w:rsidRPr="00814EC4" w:rsidRDefault="000A32F7" w:rsidP="0064334E">
      <w:pPr>
        <w:pStyle w:val="a3"/>
      </w:pPr>
    </w:p>
    <w:p w:rsidR="0064334E" w:rsidRPr="00814EC4" w:rsidRDefault="0064334E" w:rsidP="001E7387">
      <w:pPr>
        <w:pStyle w:val="c0"/>
        <w:rPr>
          <w:rStyle w:val="c2"/>
        </w:rPr>
      </w:pPr>
    </w:p>
    <w:p w:rsidR="001E7387" w:rsidRPr="00802FD7" w:rsidRDefault="001E7387" w:rsidP="001E7387">
      <w:pPr>
        <w:pStyle w:val="c0"/>
        <w:rPr>
          <w:sz w:val="28"/>
          <w:szCs w:val="28"/>
        </w:rPr>
      </w:pPr>
    </w:p>
    <w:p w:rsidR="008E3970" w:rsidRDefault="008E3970" w:rsidP="008E3970">
      <w:pPr>
        <w:widowControl/>
        <w:autoSpaceDE/>
        <w:autoSpaceDN/>
        <w:adjustRightInd/>
        <w:ind w:firstLine="0"/>
        <w:jc w:val="left"/>
        <w:rPr>
          <w:sz w:val="36"/>
        </w:rPr>
      </w:pPr>
      <w:r>
        <w:rPr>
          <w:sz w:val="36"/>
        </w:rPr>
        <w:br w:type="page"/>
      </w:r>
    </w:p>
    <w:p w:rsidR="00406C96" w:rsidRDefault="00406C96"/>
    <w:sectPr w:rsidR="00406C96" w:rsidSect="004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970"/>
    <w:rsid w:val="000539B0"/>
    <w:rsid w:val="000A32F7"/>
    <w:rsid w:val="001E0253"/>
    <w:rsid w:val="001E7387"/>
    <w:rsid w:val="00406C96"/>
    <w:rsid w:val="0064212A"/>
    <w:rsid w:val="0064334E"/>
    <w:rsid w:val="006D40D7"/>
    <w:rsid w:val="00754231"/>
    <w:rsid w:val="00802FD7"/>
    <w:rsid w:val="008043AE"/>
    <w:rsid w:val="00814EC4"/>
    <w:rsid w:val="008E3970"/>
    <w:rsid w:val="00E52556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3D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c2">
    <w:name w:val="c2"/>
    <w:basedOn w:val="a0"/>
    <w:rsid w:val="00F93D0A"/>
  </w:style>
  <w:style w:type="paragraph" w:styleId="a3">
    <w:name w:val="Normal (Web)"/>
    <w:basedOn w:val="a"/>
    <w:uiPriority w:val="99"/>
    <w:semiHidden/>
    <w:unhideWhenUsed/>
    <w:rsid w:val="006433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8</cp:revision>
  <dcterms:created xsi:type="dcterms:W3CDTF">2016-09-18T07:37:00Z</dcterms:created>
  <dcterms:modified xsi:type="dcterms:W3CDTF">2020-08-31T18:33:00Z</dcterms:modified>
</cp:coreProperties>
</file>