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CE" w:rsidRPr="00BD33CE" w:rsidRDefault="00BD33CE" w:rsidP="00BD33CE">
      <w:pPr>
        <w:spacing w:after="0" w:line="594" w:lineRule="atLeast"/>
        <w:outlineLvl w:val="1"/>
        <w:rPr>
          <w:rFonts w:ascii="Times New Roman" w:eastAsia="Times New Roman" w:hAnsi="Times New Roman" w:cs="Times New Roman"/>
          <w:sz w:val="54"/>
          <w:szCs w:val="54"/>
          <w:lang w:eastAsia="ru-RU"/>
        </w:rPr>
      </w:pPr>
      <w:proofErr w:type="gramStart"/>
      <w:r w:rsidRPr="00BD33CE">
        <w:rPr>
          <w:rFonts w:ascii="Times New Roman" w:eastAsia="Times New Roman" w:hAnsi="Times New Roman" w:cs="Times New Roman"/>
          <w:sz w:val="54"/>
          <w:szCs w:val="54"/>
          <w:lang w:eastAsia="ru-RU"/>
        </w:rPr>
        <w:t>Требования к результатам освоения предметной области «Основы духовно-нравственной культуры народов России» (п. 11.6.</w:t>
      </w:r>
      <w:proofErr w:type="gramEnd"/>
      <w:r w:rsidRPr="00BD33CE">
        <w:rPr>
          <w:rFonts w:ascii="Times New Roman" w:eastAsia="Times New Roman" w:hAnsi="Times New Roman" w:cs="Times New Roman"/>
          <w:sz w:val="54"/>
          <w:szCs w:val="54"/>
          <w:lang w:eastAsia="ru-RU"/>
        </w:rPr>
        <w:t xml:space="preserve"> </w:t>
      </w:r>
      <w:proofErr w:type="gramStart"/>
      <w:r w:rsidRPr="00BD33CE">
        <w:rPr>
          <w:rFonts w:ascii="Times New Roman" w:eastAsia="Times New Roman" w:hAnsi="Times New Roman" w:cs="Times New Roman"/>
          <w:sz w:val="54"/>
          <w:szCs w:val="54"/>
          <w:lang w:eastAsia="ru-RU"/>
        </w:rPr>
        <w:t>ФГОС ООО)</w:t>
      </w:r>
      <w:proofErr w:type="gramEnd"/>
    </w:p>
    <w:p w:rsidR="00BD33CE" w:rsidRPr="00BD33CE" w:rsidRDefault="00BD33CE" w:rsidP="00BD33CE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5" w:history="1">
        <w:r w:rsidRPr="00BD33CE">
          <w:rPr>
            <w:rFonts w:ascii="Times New Roman" w:eastAsia="Times New Roman" w:hAnsi="Times New Roman" w:cs="Times New Roman"/>
            <w:color w:val="4488BB"/>
            <w:sz w:val="18"/>
            <w:lang w:eastAsia="ru-RU"/>
          </w:rPr>
          <w:t>Печать</w:t>
        </w:r>
      </w:hyperlink>
    </w:p>
    <w:p w:rsidR="00BD33CE" w:rsidRPr="00BD33CE" w:rsidRDefault="00BD33CE" w:rsidP="00BD33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«Основы духовно-нравственной культуры народов России» должно обеспечить:</w:t>
      </w:r>
    </w:p>
    <w:p w:rsidR="00BD33CE" w:rsidRPr="00BD33CE" w:rsidRDefault="00BD33CE" w:rsidP="00BD33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D33CE" w:rsidRPr="00BD33CE" w:rsidRDefault="00BD33CE" w:rsidP="00BD33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D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BD3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3CE" w:rsidRPr="00BD33CE" w:rsidRDefault="00BD33CE" w:rsidP="00BD33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D33CE" w:rsidRPr="00BD33CE" w:rsidRDefault="00BD33CE" w:rsidP="00BD33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BD33CE" w:rsidRPr="00BD33CE" w:rsidRDefault="00BD33CE" w:rsidP="00BD33C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6405B" w:rsidRDefault="00BD33CE" w:rsidP="00BD33CE">
      <w:hyperlink r:id="rId6" w:anchor="startOfPageId18972" w:history="1">
        <w:r w:rsidRPr="00BD33CE">
          <w:rPr>
            <w:rFonts w:ascii="Arial" w:eastAsia="Times New Roman" w:hAnsi="Arial" w:cs="Arial"/>
            <w:color w:val="4488BB"/>
            <w:sz w:val="21"/>
            <w:szCs w:val="21"/>
            <w:u w:val="single"/>
            <w:lang w:eastAsia="ru-RU"/>
          </w:rPr>
          <w:br/>
        </w:r>
      </w:hyperlink>
    </w:p>
    <w:sectPr w:rsidR="0096405B" w:rsidSect="0096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79E"/>
    <w:multiLevelType w:val="multilevel"/>
    <w:tmpl w:val="8B1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A2EA2"/>
    <w:multiLevelType w:val="multilevel"/>
    <w:tmpl w:val="2278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3CE"/>
    <w:rsid w:val="0096405B"/>
    <w:rsid w:val="00BD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5B"/>
  </w:style>
  <w:style w:type="paragraph" w:styleId="2">
    <w:name w:val="heading 2"/>
    <w:basedOn w:val="a"/>
    <w:link w:val="20"/>
    <w:uiPriority w:val="9"/>
    <w:qFormat/>
    <w:rsid w:val="00BD3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33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3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44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odnknr/normativno-pravovaya-dokumentatsiya/trebovaniya-k-rezultatam-osvoeniya-predmetnoj-oblasti-osnovy-dukhovno-nravstvennoj-kultury-narodov-rossii-p-11-4-fgos-ooo.html" TargetMode="External"/><Relationship Id="rId5" Type="http://schemas.openxmlformats.org/officeDocument/2006/relationships/hyperlink" Target="http://mosmetod.ru/metodicheskoe-prostranstvo/odnknr/normativno-pravovaya-dokumentatsiya/trebovaniya-k-rezultatam-osvoeniya-predmetnoj-oblasti-osnovy-dukhovno-nravstvennoj-kultury-narodov-rossii-p-11-4-fgos-ooo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2018-10-05T06:49:00Z</dcterms:created>
  <dcterms:modified xsi:type="dcterms:W3CDTF">2018-10-05T06:52:00Z</dcterms:modified>
</cp:coreProperties>
</file>