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2C" w:rsidRPr="004B798D" w:rsidRDefault="004B798D">
      <w:pPr>
        <w:rPr>
          <w:rFonts w:ascii="Times New Roman" w:hAnsi="Times New Roman" w:cs="Times New Roman"/>
          <w:sz w:val="24"/>
          <w:szCs w:val="24"/>
        </w:rPr>
      </w:pPr>
      <w:r w:rsidRPr="004B798D">
        <w:rPr>
          <w:rFonts w:ascii="Times New Roman" w:hAnsi="Times New Roman" w:cs="Times New Roman"/>
          <w:sz w:val="24"/>
          <w:szCs w:val="24"/>
        </w:rPr>
        <w:t>Конспект урока математики в 5 классе по формированию математической грамотности</w:t>
      </w:r>
    </w:p>
    <w:p w:rsidR="004B798D" w:rsidRDefault="004B798D" w:rsidP="004B798D">
      <w:pPr>
        <w:rPr>
          <w:rFonts w:ascii="Times New Roman" w:hAnsi="Times New Roman" w:cs="Times New Roman"/>
          <w:sz w:val="24"/>
          <w:szCs w:val="24"/>
        </w:rPr>
      </w:pPr>
      <w:r w:rsidRPr="004B798D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300F">
        <w:rPr>
          <w:rFonts w:ascii="Times New Roman" w:hAnsi="Times New Roman" w:cs="Times New Roman"/>
          <w:sz w:val="24"/>
          <w:szCs w:val="24"/>
        </w:rPr>
        <w:t>Решение задач на проценты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функциональной грамотности школьников с помощью умения решать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проценты</w:t>
      </w: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методами.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</w:t>
      </w:r>
    </w:p>
    <w:p w:rsidR="004B798D" w:rsidRPr="004B798D" w:rsidRDefault="004B798D" w:rsidP="004B79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прикладной направленности урока математики;</w:t>
      </w:r>
    </w:p>
    <w:p w:rsidR="004B798D" w:rsidRPr="004B798D" w:rsidRDefault="004B798D" w:rsidP="004B79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обобщить методы решения задач на проценты;</w:t>
      </w:r>
    </w:p>
    <w:p w:rsidR="004B798D" w:rsidRPr="004B798D" w:rsidRDefault="004B798D" w:rsidP="004B79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школьников.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искать информацию в задачниках, интернете, ориентироваться в своей системе знаний.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и формулировать цель на уроке с помощью учителя, оценивать правильность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действий на уровне адекватной оценки, планировать свои действия и вносить в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коррективы при необходимости, высказывать своё предположение.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УУД: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 на основе критерия успешности учебной деятельности.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Коммуникативные УУД: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уметь слушать и слышать, уметь работать в группе, сотрудничать в совместном решении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проблемы.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Планируемые результаты: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тные: уметь решать</w:t>
      </w: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задачи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проценты</w:t>
      </w: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практическим содержанием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Метапредметные</w:t>
      </w:r>
      <w:proofErr w:type="spellEnd"/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уметь соотносить изученный материал с жизненными ситуациями,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уметь анализировать задачу,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уметь высказать свою точку зрения, делать вывод.</w:t>
      </w:r>
    </w:p>
    <w:p w:rsidR="004B798D" w:rsidRPr="004B798D" w:rsidRDefault="004B798D" w:rsidP="004B79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79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Личностные: формирование устойчивой мотивации к обучению.</w:t>
      </w:r>
    </w:p>
    <w:p w:rsidR="004B798D" w:rsidRDefault="004B798D">
      <w:pPr>
        <w:rPr>
          <w:rFonts w:ascii="Times New Roman" w:hAnsi="Times New Roman" w:cs="Times New Roman"/>
          <w:sz w:val="24"/>
          <w:szCs w:val="24"/>
        </w:rPr>
      </w:pPr>
    </w:p>
    <w:p w:rsidR="004B798D" w:rsidRDefault="004B798D" w:rsidP="004B7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4B798D" w:rsidRDefault="004B798D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763051" w:rsidRDefault="00763051" w:rsidP="004B798D">
      <w:pPr>
        <w:rPr>
          <w:rFonts w:ascii="Times New Roman" w:hAnsi="Times New Roman" w:cs="Times New Roman"/>
          <w:sz w:val="24"/>
          <w:szCs w:val="24"/>
        </w:rPr>
      </w:pPr>
      <w:r w:rsidRPr="00763051">
        <w:rPr>
          <w:rFonts w:ascii="Times New Roman" w:hAnsi="Times New Roman" w:cs="Times New Roman"/>
          <w:sz w:val="24"/>
          <w:szCs w:val="24"/>
        </w:rPr>
        <w:t>Цель - создать благоприятный психологический настрой на работу, включить обучающихся в учебную деятельность, определить содержательные рамки урока, создать условия для возникновения у ученика внутренней потребности включения в учебную деятельность.</w:t>
      </w:r>
    </w:p>
    <w:p w:rsidR="004B798D" w:rsidRDefault="004B798D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3051" w:rsidRPr="00763051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763051" w:rsidRDefault="00763051" w:rsidP="004B798D">
      <w:pPr>
        <w:rPr>
          <w:rFonts w:ascii="Times New Roman" w:hAnsi="Times New Roman" w:cs="Times New Roman"/>
          <w:sz w:val="24"/>
          <w:szCs w:val="24"/>
        </w:rPr>
      </w:pPr>
      <w:r w:rsidRPr="00763051">
        <w:rPr>
          <w:rFonts w:ascii="Times New Roman" w:hAnsi="Times New Roman" w:cs="Times New Roman"/>
          <w:sz w:val="24"/>
          <w:szCs w:val="24"/>
        </w:rPr>
        <w:t>Цель – актуализировать учебное содержание, необходимое и достаточное для восприятия опорных знаний и способов действий.</w:t>
      </w:r>
    </w:p>
    <w:p w:rsidR="00A05578" w:rsidRDefault="00A05578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темы и задач урока.</w:t>
      </w:r>
    </w:p>
    <w:p w:rsidR="00763051" w:rsidRPr="00763051" w:rsidRDefault="00763051" w:rsidP="00763051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 игра «Банк идей»</w:t>
      </w:r>
      <w:r w:rsidRPr="00763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r w:rsidRPr="00763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ученики «складывают» свои мысли о том, что б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удет сегодня на уроке изучаться)</w:t>
      </w:r>
    </w:p>
    <w:p w:rsidR="00763051" w:rsidRDefault="00763051" w:rsidP="004B798D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Устный счет</w:t>
      </w:r>
    </w:p>
    <w:p w:rsidR="00763051" w:rsidRDefault="00763051" w:rsidP="004B798D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3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Привед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ите проценты к десятичной дроби:</w:t>
      </w:r>
      <w:r w:rsidRPr="00763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36% 205% 5% 83% 92% </w:t>
      </w:r>
    </w:p>
    <w:p w:rsidR="00763051" w:rsidRDefault="00763051" w:rsidP="004B798D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3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Обратите десятичную дробь в проценты 0,37 0,4 0,05 0,25 3,02</w:t>
      </w:r>
    </w:p>
    <w:p w:rsidR="00763051" w:rsidRDefault="00763051" w:rsidP="0076305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Расставьте знаки и скобки</w:t>
      </w:r>
    </w:p>
    <w:p w:rsidR="00763051" w:rsidRDefault="00763051" w:rsidP="0076305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38 –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70 :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8 – 6 = 60</w:t>
      </w:r>
    </w:p>
    <w:p w:rsidR="00A05578" w:rsidRPr="00763051" w:rsidRDefault="00A05578" w:rsidP="0076305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630 :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7 : 2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25 = 125</w:t>
      </w:r>
    </w:p>
    <w:p w:rsidR="00763051" w:rsidRPr="00763051" w:rsidRDefault="00763051" w:rsidP="0076305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3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Задача </w:t>
      </w:r>
    </w:p>
    <w:p w:rsidR="00A05578" w:rsidRPr="00A05578" w:rsidRDefault="00A05578" w:rsidP="00A055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055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Стоимость проезда в пригород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ном электропоезде составляет 200</w:t>
      </w:r>
      <w:r w:rsidRPr="00A055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рублей.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055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Школьникам предоставляется скидка 50%. Сколько рублей стоит проезд группы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055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 4 взрослых и 12 школьников?</w:t>
      </w:r>
    </w:p>
    <w:p w:rsidR="00A05578" w:rsidRPr="00A05578" w:rsidRDefault="00A05578" w:rsidP="00A055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055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Виноград стоит 160 рублей за килограмм, а малина — 200 рублей за килограмм.</w:t>
      </w:r>
    </w:p>
    <w:p w:rsidR="00A05578" w:rsidRPr="00A05578" w:rsidRDefault="00A05578" w:rsidP="00A0557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055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сколько процентов виноград дешевле малины?</w:t>
      </w:r>
    </w:p>
    <w:p w:rsidR="00763051" w:rsidRDefault="00763051" w:rsidP="004B798D">
      <w:pPr>
        <w:rPr>
          <w:rFonts w:ascii="Times New Roman" w:hAnsi="Times New Roman" w:cs="Times New Roman"/>
          <w:sz w:val="24"/>
          <w:szCs w:val="24"/>
        </w:rPr>
      </w:pPr>
    </w:p>
    <w:p w:rsidR="00A05578" w:rsidRDefault="00A05578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Основная часть урока </w:t>
      </w:r>
    </w:p>
    <w:p w:rsidR="00A05578" w:rsidRDefault="00FD300F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5578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A05578" w:rsidRDefault="00492B35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группах</w:t>
      </w:r>
    </w:p>
    <w:p w:rsidR="00492B35" w:rsidRDefault="00492B35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</w:p>
    <w:p w:rsidR="00492B35" w:rsidRDefault="00492B35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330F68" wp14:editId="52C937AC">
            <wp:extent cx="4980952" cy="2561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Прочитайте внимательно текст и выполните задание. На плане изображено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домохозяйство по адресу: с. </w:t>
      </w:r>
      <w:proofErr w:type="spellStart"/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Авдеево</w:t>
      </w:r>
      <w:proofErr w:type="spellEnd"/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3-й Поперечный пер., д. 13 (сторона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каждой клетки на плане равна 2 м). Участок имеет прямоугольную форму.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Выезд и въезд осуществляются через единственные ворота. При входе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участок справа от ворот находится баня, а слева — гараж, отмеченный на плане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цифрой 7 Площадь, занятая гаражом, равна 32 кв. м. Жилой дом находится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глубине территории. Помимо гаража, жилого дома и бани, на участке имеется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сарай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(подсобное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помещение), расположенный рядом с гаражом, и теплица,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построенная на территории огорода (огород отмечен цифрой 2).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 1)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Перед жилым домом имеются яблоневые посадки. Все дорожки внутри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участка имеют ширину 1 м и вымощены тротуарной плиткой размером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м × 1 м. Между баней и гаражом имеется площадка площадью 64 кв. м,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вымощенная такой же плиткой. Хозяйка захотела поменять тротуарную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плитку. Тротуарная плитка продаётся в упаковках по 4 штуки. Сколько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упаковок плитки понадобилось, чтобы выложить все дорожки и площадку перед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гаражом? В таблице представлены фирмы, где можно приобрести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понравившуюся тротуарную литку. Выбрать выгодную покупку.</w:t>
      </w:r>
    </w:p>
    <w:p w:rsidR="00492B35" w:rsidRDefault="00492B35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3DE3498" wp14:editId="2DA85CD6">
            <wp:extent cx="5265384" cy="1346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1886"/>
                    <a:stretch/>
                  </pic:blipFill>
                  <pic:spPr bwMode="auto">
                    <a:xfrm>
                      <a:off x="0" y="0"/>
                      <a:ext cx="5266667" cy="134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578" w:rsidRDefault="00492B35" w:rsidP="004B798D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Вопрос 2)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Хозяйка решила покрасить пол в гараже. Для покраски 1м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vertAlign w:val="superscript"/>
          <w:lang w:eastAsia="ru-RU"/>
        </w:rPr>
        <w:t>2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пола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требуется 140 г краски. Краска продается в банках по 1,5 кг. Сколько банок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краски нужно купить для покраски поля в гараже?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 3)</w:t>
      </w:r>
    </w:p>
    <w:p w:rsid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сарае хозяйка держит куриц, они свободно гуляют по территории участка,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котором построен дом. Она решила огородить огород, чтобы куры не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портили посевы. Нужно купить сетку-</w:t>
      </w:r>
      <w:proofErr w:type="spellStart"/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рябица</w:t>
      </w:r>
      <w:proofErr w:type="spellEnd"/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1м сетки стоит 45 рублей. Во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сколько обойдется покупка сетки.</w:t>
      </w:r>
    </w:p>
    <w:p w:rsid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группа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</w:t>
      </w:r>
      <w:proofErr w:type="gramEnd"/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Покупка»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Мама отправила в 10 часов утра Мишу и бабушку Раю за покупками в магазин.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Это был день недели -среда. Мама знала, что в среду в некоторых магазинах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действуют скидки. Она дала им с собой 400 руб. и список необходимых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покупок: батон, буханку черного хлеба, пакет кефира, пачку пельменей,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упаковку сосисок, пряники. Поблизо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сти находились магазины, со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следующими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ценами на интересующий товар. Как вы думаете, в каком магазине Миша и</w:t>
      </w:r>
    </w:p>
    <w:p w:rsid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бабушка Рая сделают выгодную покупку?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20C63B" wp14:editId="31131112">
            <wp:extent cx="5152381" cy="245714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Вопрос 1/2. Определите стоимость необходимого набора товаров, если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Миша и бабушка Рая будут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покупать отдельные продукты в тех магазинах, где наиболее выгодно.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Запишите ответ и приведите соответствующее решение.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 2/2. Во сколько рублей обойд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ётся покупка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если она будет покупать все продукты в ближайшем к её дому магазине «Пятёрочка» и на кассе предъявит свою дисконтную 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рту, предоставляющую ей скидку 8</w:t>
      </w: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% на весь ассортимент? Ответ округлите до целых.</w:t>
      </w:r>
    </w:p>
    <w:p w:rsidR="00492B35" w:rsidRPr="00492B35" w:rsidRDefault="00492B35" w:rsidP="00492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92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Запишите ответ и приведите соответствующее решение.</w:t>
      </w:r>
    </w:p>
    <w:p w:rsidR="00492B35" w:rsidRDefault="00492B35" w:rsidP="004B798D">
      <w:pPr>
        <w:rPr>
          <w:rFonts w:ascii="Times New Roman" w:hAnsi="Times New Roman" w:cs="Times New Roman"/>
          <w:sz w:val="24"/>
          <w:szCs w:val="24"/>
        </w:rPr>
      </w:pPr>
    </w:p>
    <w:p w:rsidR="00FD300F" w:rsidRPr="00FD300F" w:rsidRDefault="00FD300F" w:rsidP="00FD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  </w:t>
      </w: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gramEnd"/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Чем занято человечество» (проценты)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Перед Вами информация по теме «Чем занято человечество?»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данным информации ответьте на вопросы: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Сколько процентов населения работает в сельском хозяйстве?</w:t>
      </w:r>
    </w:p>
    <w:p w:rsid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Б) Сколько процентов населения работает в сфере услуг?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В) На сколько процентов превышает количество населения, занятого в сельском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хозяйстве, население, занятое на промышленных предприятиях?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Г) Какие вопросы Вы можете задать своим одноклассникам? Придумайте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задачи на проценты по данным рисунка.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D300F" w:rsidRDefault="00FD300F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75A5DC" wp14:editId="62ED9FC5">
            <wp:extent cx="3957320" cy="2395783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307" cy="24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0F" w:rsidRDefault="00FD300F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«Сколько мы теперь читаем?»</w:t>
      </w:r>
    </w:p>
    <w:p w:rsidR="00FD300F" w:rsidRDefault="00FD300F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CD0144" wp14:editId="022C76D8">
            <wp:extent cx="3695607" cy="2799080"/>
            <wp:effectExtent l="0" t="0" r="63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678" cy="280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Перед Вами данные по теме «Сколько мы читаем за год?». Изучите их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ответьте на вопросы: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Сколько процентов населения читают более 10 книг в год?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Б) Сколько процентов населения не прочитали ни одной книги?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В) На сколько процентов увеличилось число не читающих за десять лет?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Г) Сделайте прогноз: какой процент населения не читает книги в 2019 году?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Д) Как Вы считаете, нужны ли будут книги населению в 2025 году?</w:t>
      </w:r>
    </w:p>
    <w:p w:rsidR="00FD300F" w:rsidRPr="00FD300F" w:rsidRDefault="00FD300F" w:rsidP="00FD30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Любите ли Вы читать? Сколько книг за год Вы прочитали? Задайте своим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D30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одноклассникам вопросы по данным рисунка.</w:t>
      </w:r>
    </w:p>
    <w:p w:rsidR="00FD300F" w:rsidRDefault="00FD300F" w:rsidP="004B798D">
      <w:pPr>
        <w:rPr>
          <w:rFonts w:ascii="Times New Roman" w:hAnsi="Times New Roman" w:cs="Times New Roman"/>
          <w:sz w:val="24"/>
          <w:szCs w:val="24"/>
        </w:rPr>
      </w:pPr>
    </w:p>
    <w:p w:rsidR="00FD300F" w:rsidRDefault="00FD300F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Защита работ, коллективное обсуждение результатов работы групп.</w:t>
      </w:r>
    </w:p>
    <w:p w:rsidR="00FD300F" w:rsidRPr="004B798D" w:rsidRDefault="00FD300F" w:rsidP="004B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итогов работы на уроке.</w:t>
      </w:r>
    </w:p>
    <w:sectPr w:rsidR="00FD300F" w:rsidRPr="004B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E53"/>
    <w:multiLevelType w:val="hybridMultilevel"/>
    <w:tmpl w:val="DC24F2C2"/>
    <w:lvl w:ilvl="0" w:tplc="8400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8D"/>
    <w:rsid w:val="00492B35"/>
    <w:rsid w:val="004B798D"/>
    <w:rsid w:val="00511C08"/>
    <w:rsid w:val="005D212C"/>
    <w:rsid w:val="00763051"/>
    <w:rsid w:val="00A05578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E04"/>
  <w15:chartTrackingRefBased/>
  <w15:docId w15:val="{BAFD2617-2455-4C45-8C01-7639D185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Asus_Work</dc:creator>
  <cp:keywords/>
  <dc:description/>
  <cp:lastModifiedBy>Asus_Work</cp:lastModifiedBy>
  <cp:revision>3</cp:revision>
  <dcterms:created xsi:type="dcterms:W3CDTF">2021-11-23T04:00:00Z</dcterms:created>
  <dcterms:modified xsi:type="dcterms:W3CDTF">2021-11-23T17:50:00Z</dcterms:modified>
</cp:coreProperties>
</file>